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left"/>
      </w:pPr>
      <w:r>
        <w:rPr>
          <w:rFonts w:ascii="Calibri" w:cs="Calibri" w:eastAsia="Calibri" w:hAnsi="Calibri"/>
          <w:b/>
          <w:bCs/>
          <w:color w:val="0504ED"/>
          <w:sz w:val="28"/>
          <w:szCs w:val="28"/>
        </w:rPr>
        <w:t xml:space="preserve">mena</w:t>
      </w:r>
    </w:p>
    <w:p>
      <w:pPr>
        <w:spacing w:after="60" w:before="200"/>
        <w:jc w:val="left"/>
      </w:pPr>
      <w:r>
        <w:rPr>
          <w:rFonts w:ascii="Calibri" w:cs="Calibri" w:eastAsia="Calibri" w:hAnsi="Calibri"/>
          <w:b/>
          <w:bCs/>
          <w:color w:val="1A1A2E"/>
          <w:sz w:val="44"/>
          <w:szCs w:val="44"/>
        </w:rPr>
        <w:t xml:space="preserve">患者知情同意书</w:t>
      </w:r>
    </w:p>
    <w:p>
      <w:pPr>
        <w:spacing w:after="40"/>
        <w:jc w:val="left"/>
      </w:pPr>
      <w:r>
        <w:rPr>
          <w:rFonts w:ascii="Calibri" w:cs="Calibri" w:eastAsia="Calibri" w:hAnsi="Calibri"/>
          <w:color w:val="8888AA"/>
          <w:sz w:val="20"/>
          <w:szCs w:val="20"/>
        </w:rPr>
        <w:t xml:space="preserve">在您就诊过程中使用人工智能辅助记录</w:t>
      </w:r>
    </w:p>
    <w:p>
      <w:pPr>
        <w:pBdr>
          <w:bottom w:val="single" w:color="0504ED" w:sz="6" w:space="1"/>
        </w:pBdr>
        <w:spacing w:after="200" w:before="60"/>
      </w:pPr>
    </w:p>
    <w:p>
      <w:pPr>
        <w:spacing w:after="160"/>
        <w:jc w:val="left"/>
      </w:pPr>
      <w:r>
        <w:rPr>
          <w:color w:val="1A1A2E"/>
          <w:sz w:val="19"/>
          <w:szCs w:val="19"/>
        </w:rPr>
        <w:t xml:space="preserve">您的医生使用Mena，这是一款人工智能辅助工具，可在就诊过程中录制对话、将其转录为文字，并生成临床记录初稿。所有内容在纳入您的病历之前，均由您的医生审核和确认。</w:t>
      </w:r>
    </w:p>
    <w:p>
      <w:pPr>
        <w:spacing w:after="100" w:before="200"/>
        <w:jc w:val="left"/>
      </w:pPr>
      <w:r>
        <w:rPr>
          <w:b/>
          <w:bCs/>
          <w:color w:val="1A1A2E"/>
          <w:sz w:val="22"/>
          <w:szCs w:val="22"/>
        </w:rPr>
        <w:t xml:space="preserve">记录的内容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就诊对话的录音（用于处理，之后按照您所在诊所的保留政策进行管理）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对话的文字记录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结构化的临床记录（如病史、检查结果、评估、治疗计划）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您的姓名和出生日期</w:t>
      </w:r>
    </w:p>
    <w:p>
      <w:pPr>
        <w:spacing w:after="80" w:before="0"/>
      </w:pPr>
    </w:p>
    <w:p>
      <w:pPr>
        <w:spacing w:after="100" w:before="160"/>
        <w:jc w:val="left"/>
      </w:pPr>
      <w:r>
        <w:rPr>
          <w:b/>
          <w:bCs/>
          <w:color w:val="1A1A2E"/>
          <w:sz w:val="22"/>
          <w:szCs w:val="22"/>
        </w:rPr>
        <w:t xml:space="preserve">您的数据如何处理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所有数据在传输和存储过程中均经过加密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仅您的医生和经授权的诊所工作人员可以访问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Mena不会使用您的数据来训练人工智能模型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数据处理协议规定了Mena代表您的诊所处理数据的方式</w:t>
      </w:r>
    </w:p>
    <w:p>
      <w:pPr>
        <w:spacing w:after="80" w:before="0"/>
      </w:pPr>
    </w:p>
    <w:p>
      <w:pPr>
        <w:spacing w:after="100" w:before="160"/>
        <w:jc w:val="left"/>
      </w:pPr>
      <w:r>
        <w:rPr>
          <w:b/>
          <w:bCs/>
          <w:color w:val="1A1A2E"/>
          <w:sz w:val="22"/>
          <w:szCs w:val="22"/>
        </w:rPr>
        <w:t xml:space="preserve">您的选择</w:t>
      </w:r>
    </w:p>
    <w:p>
      <w:pPr>
        <w:spacing w:after="100"/>
        <w:jc w:val="left"/>
      </w:pPr>
      <w:r>
        <w:rPr>
          <w:color w:val="1A1A2E"/>
          <w:sz w:val="19"/>
          <w:szCs w:val="19"/>
        </w:rPr>
        <w:t xml:space="preserve">您的同意完全自愿。拒绝不会对您的医疗服务质量产生任何影响。在此情况下，您的就诊将通过人工方式进行记录。您可以随时告知您的诊所来更改您的决定。</w:t>
      </w:r>
    </w:p>
    <w:p>
      <w:pPr>
        <w:spacing w:after="40" w:before="0"/>
      </w:pPr>
    </w:p>
    <w:p>
      <w:pPr>
        <w:pBdr>
          <w:bottom w:val="single" w:color="0504ED" w:sz="6" w:space="1"/>
        </w:pBdr>
        <w:spacing w:after="160" w:before="40"/>
      </w:pPr>
    </w:p>
    <w:p>
      <w:pPr>
        <w:spacing w:after="120" w:before="120"/>
        <w:ind w:left="340" w:hanging="340"/>
        <w:jc w:val="left"/>
      </w:pPr>
      <w:r>
        <w:rPr>
          <w:color w:val="1A1A2E"/>
          <w:sz w:val="22"/>
          <w:szCs w:val="22"/>
        </w:rPr>
        <w:t xml:space="preserve">☐  </w:t>
      </w:r>
      <w:r>
        <w:rPr>
          <w:b/>
          <w:bCs/>
          <w:color w:val="1A1A2E"/>
          <w:sz w:val="20"/>
          <w:szCs w:val="20"/>
        </w:rPr>
        <w:t xml:space="preserve">是的</w:t>
      </w:r>
      <w:r>
        <w:rPr>
          <w:color w:val="1A1A2E"/>
          <w:sz w:val="20"/>
          <w:szCs w:val="20"/>
        </w:rPr>
        <w:t xml:space="preserve">，我同意在就诊过程中使用Mena。我理解对话将被录音、转录，并用于生成临床记录。</w:t>
      </w:r>
    </w:p>
    <w:p>
      <w:pPr>
        <w:spacing w:after="120" w:before="120"/>
        <w:ind w:left="340" w:hanging="340"/>
        <w:jc w:val="left"/>
      </w:pPr>
      <w:r>
        <w:rPr>
          <w:color w:val="1A1A2E"/>
          <w:sz w:val="22"/>
          <w:szCs w:val="22"/>
        </w:rPr>
        <w:t xml:space="preserve">☐  </w:t>
      </w:r>
      <w:r>
        <w:rPr>
          <w:b/>
          <w:bCs/>
          <w:color w:val="1A1A2E"/>
          <w:sz w:val="20"/>
          <w:szCs w:val="20"/>
        </w:rPr>
        <w:t xml:space="preserve">不</w:t>
      </w:r>
      <w:r>
        <w:rPr>
          <w:color w:val="1A1A2E"/>
          <w:sz w:val="20"/>
          <w:szCs w:val="20"/>
        </w:rPr>
        <w:t xml:space="preserve">，我不同意。我希望在不使用Mena的情况下记录我的就诊内容。</w:t>
      </w:r>
    </w:p>
    <w:p>
      <w:pPr>
        <w:spacing w:after="200" w:before="0"/>
      </w:pPr>
    </w:p>
    <w:tbl>
      <w:tblPr>
        <w:tblW w:type="dxa" w:w="9640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5800"/>
        <w:gridCol w:w="400"/>
        <w:gridCol w:w="3440"/>
      </w:tblGrid>
      <w:tr>
        <w:tc>
          <w:tcPr>
            <w:tcW w:type="dxa" w:w="580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100"/>
            </w:pPr>
            <w:r>
              <w:rPr>
                <w:b/>
                <w:bCs/>
                <w:color w:val="444466"/>
                <w:sz w:val="19"/>
                <w:szCs w:val="19"/>
              </w:rPr>
              <w:t xml:space="preserve">姓名：  </w:t>
            </w:r>
            <w:r>
              <w:rPr>
                <w:color w:val="8888AA"/>
                <w:sz w:val="19"/>
                <w:szCs w:val="19"/>
              </w:rPr>
              <w:t xml:space="preserve">____________________________________________</w:t>
            </w:r>
          </w:p>
        </w:tc>
        <w:tc>
          <w:tcPr>
            <w:tcW w:type="dxa" w:w="40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344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100"/>
            </w:pPr>
            <w:r>
              <w:rPr>
                <w:b/>
                <w:bCs/>
                <w:color w:val="444466"/>
                <w:sz w:val="19"/>
                <w:szCs w:val="19"/>
              </w:rPr>
              <w:t xml:space="preserve">日期：  </w:t>
            </w:r>
            <w:r>
              <w:rPr>
                <w:color w:val="8888AA"/>
                <w:sz w:val="19"/>
                <w:szCs w:val="19"/>
              </w:rPr>
              <w:t xml:space="preserve">________________________</w:t>
            </w:r>
          </w:p>
        </w:tc>
      </w:tr>
    </w:tbl>
    <w:p>
      <w:pPr>
        <w:spacing w:after="60" w:before="0"/>
      </w:pPr>
    </w:p>
    <w:p>
      <w:pPr>
        <w:spacing w:after="100" w:before="100"/>
      </w:pPr>
      <w:r>
        <w:rPr>
          <w:b/>
          <w:bCs/>
          <w:color w:val="444466"/>
          <w:sz w:val="19"/>
          <w:szCs w:val="19"/>
        </w:rPr>
        <w:t xml:space="preserve">签名：  </w:t>
      </w:r>
      <w:r>
        <w:rPr>
          <w:color w:val="8888AA"/>
          <w:sz w:val="19"/>
          <w:szCs w:val="19"/>
        </w:rPr>
        <w:t xml:space="preserve">________________________________________________________________________</w:t>
      </w:r>
    </w:p>
    <w:p>
      <w:pPr>
        <w:spacing w:after="200" w:before="0"/>
      </w:pPr>
    </w:p>
    <w:p>
      <w:pPr>
        <w:pBdr>
          <w:bottom w:val="single" w:color="CCCCCC" w:sz="4" w:space="1"/>
        </w:pBdr>
        <w:spacing w:after="20" w:before="20"/>
      </w:pPr>
    </w:p>
    <w:p>
      <w:pPr>
        <w:spacing w:after="20" w:before="0"/>
      </w:pPr>
    </w:p>
    <w:p>
      <w:pPr>
        <w:spacing w:after="0"/>
        <w:jc w:val="center"/>
      </w:pPr>
      <w:r>
        <w:rPr>
          <w:color w:val="8888AA"/>
          <w:sz w:val="16"/>
          <w:szCs w:val="16"/>
        </w:rPr>
        <w:t xml:space="preserve">Mena Health GmbH  ·  Baarerstrasse 25, 6300 Zug, Switzerland  ·  menahealth.com</w:t>
      </w:r>
    </w:p>
    <w:sectPr>
      <w:pgSz w:w="12240" w:h="15840" w:orient="portrait"/>
      <w:pgMar w:top="1100" w:right="1300" w:bottom="900" w:left="13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A1A2E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2026-08-10T12:55:34.248Z</dcterms:created>
  <dcterms:modified xsi:type="dcterms:W3CDTF">2026-08-10T12:55:34.248Z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